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381" w:rsidRPr="00A10381" w:rsidRDefault="00A10381" w:rsidP="00A10381">
      <w:pPr>
        <w:spacing w:before="100" w:beforeAutospacing="1" w:after="100" w:afterAutospacing="1" w:line="240" w:lineRule="auto"/>
        <w:rPr>
          <w:rFonts w:ascii="Times New Roman" w:eastAsia="Times New Roman" w:hAnsi="Times New Roman" w:cs="Times New Roman"/>
          <w:sz w:val="24"/>
          <w:szCs w:val="24"/>
          <w:lang w:eastAsia="nl-NL"/>
        </w:rPr>
      </w:pPr>
      <w:r w:rsidRPr="00A10381">
        <w:rPr>
          <w:rFonts w:ascii="Times New Roman" w:eastAsia="Times New Roman" w:hAnsi="Times New Roman" w:cs="Times New Roman"/>
          <w:sz w:val="24"/>
          <w:szCs w:val="24"/>
          <w:lang w:eastAsia="nl-NL"/>
        </w:rPr>
        <w:t>Voorwaarden deelname Agrarisch Natuur- en Landschapsbeheer in Zeeland (</w:t>
      </w:r>
      <w:proofErr w:type="spellStart"/>
      <w:r w:rsidRPr="00A10381">
        <w:rPr>
          <w:rFonts w:ascii="Times New Roman" w:eastAsia="Times New Roman" w:hAnsi="Times New Roman" w:cs="Times New Roman"/>
          <w:sz w:val="24"/>
          <w:szCs w:val="24"/>
          <w:lang w:eastAsia="nl-NL"/>
        </w:rPr>
        <w:t>ANLb</w:t>
      </w:r>
      <w:proofErr w:type="spellEnd"/>
      <w:r w:rsidRPr="00A10381">
        <w:rPr>
          <w:rFonts w:ascii="Times New Roman" w:eastAsia="Times New Roman" w:hAnsi="Times New Roman" w:cs="Times New Roman"/>
          <w:sz w:val="24"/>
          <w:szCs w:val="24"/>
          <w:lang w:eastAsia="nl-NL"/>
        </w:rPr>
        <w:t>)</w:t>
      </w:r>
    </w:p>
    <w:p w:rsidR="00A10381" w:rsidRPr="00A10381" w:rsidRDefault="00A10381" w:rsidP="00A10381">
      <w:pPr>
        <w:spacing w:before="100" w:beforeAutospacing="1" w:after="100" w:afterAutospacing="1" w:line="240" w:lineRule="auto"/>
        <w:rPr>
          <w:rFonts w:ascii="Times New Roman" w:eastAsia="Times New Roman" w:hAnsi="Times New Roman" w:cs="Times New Roman"/>
          <w:sz w:val="24"/>
          <w:szCs w:val="24"/>
          <w:lang w:eastAsia="nl-NL"/>
        </w:rPr>
      </w:pPr>
      <w:r w:rsidRPr="00A10381">
        <w:rPr>
          <w:rFonts w:ascii="Times New Roman" w:eastAsia="Times New Roman" w:hAnsi="Times New Roman" w:cs="Times New Roman"/>
          <w:sz w:val="24"/>
          <w:szCs w:val="24"/>
          <w:lang w:eastAsia="nl-NL"/>
        </w:rPr>
        <w:t>Om mee te kunnen doen aan Agrarisch Natuur- en Landschapsbeheer moet u aan een aantal eisen voldoen. De provincie Zeeland heeft onze provincie ingedeeld in leefgebieden, onder andere op basis van vogeltellingen. Deze leefgebieden zijn ingedeeld in drie categorieën.</w:t>
      </w:r>
    </w:p>
    <w:p w:rsidR="00A10381" w:rsidRPr="00A10381" w:rsidRDefault="00A10381" w:rsidP="00A1038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10381">
        <w:rPr>
          <w:rFonts w:ascii="Times New Roman" w:eastAsia="Times New Roman" w:hAnsi="Times New Roman" w:cs="Times New Roman"/>
          <w:sz w:val="24"/>
          <w:szCs w:val="24"/>
          <w:lang w:eastAsia="nl-NL"/>
        </w:rPr>
        <w:t>Open akker</w:t>
      </w:r>
    </w:p>
    <w:p w:rsidR="00A10381" w:rsidRPr="00A10381" w:rsidRDefault="00A10381" w:rsidP="00A1038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10381">
        <w:rPr>
          <w:rFonts w:ascii="Times New Roman" w:eastAsia="Times New Roman" w:hAnsi="Times New Roman" w:cs="Times New Roman"/>
          <w:sz w:val="24"/>
          <w:szCs w:val="24"/>
          <w:lang w:eastAsia="nl-NL"/>
        </w:rPr>
        <w:t xml:space="preserve">Droge </w:t>
      </w:r>
      <w:proofErr w:type="spellStart"/>
      <w:r w:rsidRPr="00A10381">
        <w:rPr>
          <w:rFonts w:ascii="Times New Roman" w:eastAsia="Times New Roman" w:hAnsi="Times New Roman" w:cs="Times New Roman"/>
          <w:sz w:val="24"/>
          <w:szCs w:val="24"/>
          <w:lang w:eastAsia="nl-NL"/>
        </w:rPr>
        <w:t>dooradering</w:t>
      </w:r>
      <w:proofErr w:type="spellEnd"/>
    </w:p>
    <w:p w:rsidR="00A10381" w:rsidRPr="00A10381" w:rsidRDefault="00A10381" w:rsidP="00A10381">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A10381">
        <w:rPr>
          <w:rFonts w:ascii="Times New Roman" w:eastAsia="Times New Roman" w:hAnsi="Times New Roman" w:cs="Times New Roman"/>
          <w:sz w:val="24"/>
          <w:szCs w:val="24"/>
          <w:lang w:eastAsia="nl-NL"/>
        </w:rPr>
        <w:t xml:space="preserve">Natte </w:t>
      </w:r>
      <w:proofErr w:type="spellStart"/>
      <w:r w:rsidRPr="00A10381">
        <w:rPr>
          <w:rFonts w:ascii="Times New Roman" w:eastAsia="Times New Roman" w:hAnsi="Times New Roman" w:cs="Times New Roman"/>
          <w:sz w:val="24"/>
          <w:szCs w:val="24"/>
          <w:lang w:eastAsia="nl-NL"/>
        </w:rPr>
        <w:t>dooradering</w:t>
      </w:r>
      <w:proofErr w:type="spellEnd"/>
    </w:p>
    <w:p w:rsidR="00A10381" w:rsidRPr="00A10381" w:rsidRDefault="00A10381" w:rsidP="00A10381">
      <w:pPr>
        <w:spacing w:before="100" w:beforeAutospacing="1" w:after="100" w:afterAutospacing="1" w:line="240" w:lineRule="auto"/>
        <w:rPr>
          <w:rFonts w:ascii="Times New Roman" w:eastAsia="Times New Roman" w:hAnsi="Times New Roman" w:cs="Times New Roman"/>
          <w:sz w:val="24"/>
          <w:szCs w:val="24"/>
          <w:lang w:eastAsia="nl-NL"/>
        </w:rPr>
      </w:pPr>
      <w:r w:rsidRPr="00A10381">
        <w:rPr>
          <w:rFonts w:ascii="Times New Roman" w:eastAsia="Times New Roman" w:hAnsi="Times New Roman" w:cs="Times New Roman"/>
          <w:sz w:val="24"/>
          <w:szCs w:val="24"/>
          <w:lang w:eastAsia="nl-NL"/>
        </w:rPr>
        <w:t xml:space="preserve">In ieder leefgebied zijn er bepaalde doelsoorten en zijn er door Poldernatuur Zeeland pakketten ontwikkeld om deze doelsoorten te stimuleren. In het leefgebied Open akker zijn dit de bekende akkerranden, in de Droge </w:t>
      </w:r>
      <w:proofErr w:type="spellStart"/>
      <w:r w:rsidRPr="00A10381">
        <w:rPr>
          <w:rFonts w:ascii="Times New Roman" w:eastAsia="Times New Roman" w:hAnsi="Times New Roman" w:cs="Times New Roman"/>
          <w:sz w:val="24"/>
          <w:szCs w:val="24"/>
          <w:lang w:eastAsia="nl-NL"/>
        </w:rPr>
        <w:t>dooradering</w:t>
      </w:r>
      <w:proofErr w:type="spellEnd"/>
      <w:r w:rsidRPr="00A10381">
        <w:rPr>
          <w:rFonts w:ascii="Times New Roman" w:eastAsia="Times New Roman" w:hAnsi="Times New Roman" w:cs="Times New Roman"/>
          <w:sz w:val="24"/>
          <w:szCs w:val="24"/>
          <w:lang w:eastAsia="nl-NL"/>
        </w:rPr>
        <w:t xml:space="preserve"> zijn dit landschapselementen zoals hoogstamboomgaarden en botanisch waardevolle hooilanden/weilanden. Er worden op dit moment ook een aantal pakketten ontwikkeld voor het leefgebied Natte </w:t>
      </w:r>
      <w:proofErr w:type="spellStart"/>
      <w:r w:rsidRPr="00A10381">
        <w:rPr>
          <w:rFonts w:ascii="Times New Roman" w:eastAsia="Times New Roman" w:hAnsi="Times New Roman" w:cs="Times New Roman"/>
          <w:sz w:val="24"/>
          <w:szCs w:val="24"/>
          <w:lang w:eastAsia="nl-NL"/>
        </w:rPr>
        <w:t>dooradering</w:t>
      </w:r>
      <w:proofErr w:type="spellEnd"/>
      <w:r w:rsidRPr="00A10381">
        <w:rPr>
          <w:rFonts w:ascii="Times New Roman" w:eastAsia="Times New Roman" w:hAnsi="Times New Roman" w:cs="Times New Roman"/>
          <w:sz w:val="24"/>
          <w:szCs w:val="24"/>
          <w:lang w:eastAsia="nl-NL"/>
        </w:rPr>
        <w:t>. U moet hier bijvoorbeeld aan kikkerpoelen e.d. denken.</w:t>
      </w:r>
      <w:r w:rsidRPr="00A10381">
        <w:rPr>
          <w:rFonts w:ascii="Times New Roman" w:eastAsia="Times New Roman" w:hAnsi="Times New Roman" w:cs="Times New Roman"/>
          <w:sz w:val="24"/>
          <w:szCs w:val="24"/>
          <w:lang w:eastAsia="nl-NL"/>
        </w:rPr>
        <w:br/>
        <w:t xml:space="preserve">In het werkgebied van ANV Groene Oogst is het grootste gedeelte ingetekend als Open akker. Met ingang van beheerjaar 2018 is er besloten door de provincie Zeeland om binnen het leefgebied Open akker ook nog clusters aan te wijzen. De reden hiervoor is dat men zoveel mogelijk akkerranden bij elkaar in de buurt wil hebben liggen, zodat deze elkaar versterken. Het streven is om minimaal 5% van elke cluster in te richten met agrarisch natuurbeheer. In ons werkgebied zijn dit de clusters </w:t>
      </w:r>
      <w:proofErr w:type="spellStart"/>
      <w:r w:rsidRPr="00A10381">
        <w:rPr>
          <w:rFonts w:ascii="Times New Roman" w:eastAsia="Times New Roman" w:hAnsi="Times New Roman" w:cs="Times New Roman"/>
          <w:sz w:val="24"/>
          <w:szCs w:val="24"/>
          <w:lang w:eastAsia="nl-NL"/>
        </w:rPr>
        <w:t>Emmadorp</w:t>
      </w:r>
      <w:proofErr w:type="spellEnd"/>
      <w:r w:rsidRPr="00A10381">
        <w:rPr>
          <w:rFonts w:ascii="Times New Roman" w:eastAsia="Times New Roman" w:hAnsi="Times New Roman" w:cs="Times New Roman"/>
          <w:sz w:val="24"/>
          <w:szCs w:val="24"/>
          <w:lang w:eastAsia="nl-NL"/>
        </w:rPr>
        <w:t xml:space="preserve">, </w:t>
      </w:r>
      <w:proofErr w:type="spellStart"/>
      <w:r w:rsidRPr="00A10381">
        <w:rPr>
          <w:rFonts w:ascii="Times New Roman" w:eastAsia="Times New Roman" w:hAnsi="Times New Roman" w:cs="Times New Roman"/>
          <w:sz w:val="24"/>
          <w:szCs w:val="24"/>
          <w:lang w:eastAsia="nl-NL"/>
        </w:rPr>
        <w:t>Ossenisse</w:t>
      </w:r>
      <w:proofErr w:type="spellEnd"/>
      <w:r w:rsidRPr="00A10381">
        <w:rPr>
          <w:rFonts w:ascii="Times New Roman" w:eastAsia="Times New Roman" w:hAnsi="Times New Roman" w:cs="Times New Roman"/>
          <w:sz w:val="24"/>
          <w:szCs w:val="24"/>
          <w:lang w:eastAsia="nl-NL"/>
        </w:rPr>
        <w:t xml:space="preserve">, </w:t>
      </w:r>
      <w:proofErr w:type="spellStart"/>
      <w:r w:rsidRPr="00A10381">
        <w:rPr>
          <w:rFonts w:ascii="Times New Roman" w:eastAsia="Times New Roman" w:hAnsi="Times New Roman" w:cs="Times New Roman"/>
          <w:sz w:val="24"/>
          <w:szCs w:val="24"/>
          <w:lang w:eastAsia="nl-NL"/>
        </w:rPr>
        <w:t>Groot-Cambron</w:t>
      </w:r>
      <w:proofErr w:type="spellEnd"/>
      <w:r w:rsidRPr="00A10381">
        <w:rPr>
          <w:rFonts w:ascii="Times New Roman" w:eastAsia="Times New Roman" w:hAnsi="Times New Roman" w:cs="Times New Roman"/>
          <w:sz w:val="24"/>
          <w:szCs w:val="24"/>
          <w:lang w:eastAsia="nl-NL"/>
        </w:rPr>
        <w:t xml:space="preserve">, </w:t>
      </w:r>
      <w:proofErr w:type="spellStart"/>
      <w:r w:rsidRPr="00A10381">
        <w:rPr>
          <w:rFonts w:ascii="Times New Roman" w:eastAsia="Times New Roman" w:hAnsi="Times New Roman" w:cs="Times New Roman"/>
          <w:sz w:val="24"/>
          <w:szCs w:val="24"/>
          <w:lang w:eastAsia="nl-NL"/>
        </w:rPr>
        <w:t>Zaamslag</w:t>
      </w:r>
      <w:proofErr w:type="spellEnd"/>
      <w:r w:rsidRPr="00A10381">
        <w:rPr>
          <w:rFonts w:ascii="Times New Roman" w:eastAsia="Times New Roman" w:hAnsi="Times New Roman" w:cs="Times New Roman"/>
          <w:sz w:val="24"/>
          <w:szCs w:val="24"/>
          <w:lang w:eastAsia="nl-NL"/>
        </w:rPr>
        <w:t xml:space="preserve"> en </w:t>
      </w:r>
      <w:proofErr w:type="spellStart"/>
      <w:r w:rsidRPr="00A10381">
        <w:rPr>
          <w:rFonts w:ascii="Times New Roman" w:eastAsia="Times New Roman" w:hAnsi="Times New Roman" w:cs="Times New Roman"/>
          <w:sz w:val="24"/>
          <w:szCs w:val="24"/>
          <w:lang w:eastAsia="nl-NL"/>
        </w:rPr>
        <w:t>Zuiddorpe</w:t>
      </w:r>
      <w:proofErr w:type="spellEnd"/>
      <w:r w:rsidRPr="00A10381">
        <w:rPr>
          <w:rFonts w:ascii="Times New Roman" w:eastAsia="Times New Roman" w:hAnsi="Times New Roman" w:cs="Times New Roman"/>
          <w:sz w:val="24"/>
          <w:szCs w:val="24"/>
          <w:lang w:eastAsia="nl-NL"/>
        </w:rPr>
        <w:t>. Alleen binnen!! deze clusters is het dus mogelijk om deel te nemen aan agrarisch natuurbeheer met zogenaamde akkerranden.</w:t>
      </w:r>
    </w:p>
    <w:p w:rsidR="00A10381" w:rsidRPr="00A10381" w:rsidRDefault="00A10381" w:rsidP="00A10381">
      <w:pPr>
        <w:spacing w:before="100" w:beforeAutospacing="1" w:after="100" w:afterAutospacing="1" w:line="240" w:lineRule="auto"/>
        <w:rPr>
          <w:rFonts w:ascii="Times New Roman" w:eastAsia="Times New Roman" w:hAnsi="Times New Roman" w:cs="Times New Roman"/>
          <w:sz w:val="24"/>
          <w:szCs w:val="24"/>
          <w:lang w:eastAsia="nl-NL"/>
        </w:rPr>
      </w:pPr>
      <w:r w:rsidRPr="00A10381">
        <w:rPr>
          <w:rFonts w:ascii="Times New Roman" w:eastAsia="Times New Roman" w:hAnsi="Times New Roman" w:cs="Times New Roman"/>
          <w:sz w:val="24"/>
          <w:szCs w:val="24"/>
          <w:lang w:eastAsia="nl-NL"/>
        </w:rPr>
        <w:t xml:space="preserve">Er zijn ook beperkte mogelijkheden om in het leefgebied Droge </w:t>
      </w:r>
      <w:proofErr w:type="spellStart"/>
      <w:r w:rsidRPr="00A10381">
        <w:rPr>
          <w:rFonts w:ascii="Times New Roman" w:eastAsia="Times New Roman" w:hAnsi="Times New Roman" w:cs="Times New Roman"/>
          <w:sz w:val="24"/>
          <w:szCs w:val="24"/>
          <w:lang w:eastAsia="nl-NL"/>
        </w:rPr>
        <w:t>dooradering</w:t>
      </w:r>
      <w:proofErr w:type="spellEnd"/>
      <w:r w:rsidRPr="00A10381">
        <w:rPr>
          <w:rFonts w:ascii="Times New Roman" w:eastAsia="Times New Roman" w:hAnsi="Times New Roman" w:cs="Times New Roman"/>
          <w:sz w:val="24"/>
          <w:szCs w:val="24"/>
          <w:lang w:eastAsia="nl-NL"/>
        </w:rPr>
        <w:t xml:space="preserve"> deel te nemen aan agrarisch natuurbeheer. Zoals aangegeven zijn deze beperkt, aangezien er strenge ecologische voorwaarden gesteld worden aan deelname en het budget van het collectief Poldernatuur Zeeland lager is voor dit leefgebied type.</w:t>
      </w:r>
    </w:p>
    <w:p w:rsidR="00A10381" w:rsidRPr="00A10381" w:rsidRDefault="00A10381" w:rsidP="00A10381">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A10381">
        <w:rPr>
          <w:rFonts w:ascii="Times New Roman" w:eastAsia="Times New Roman" w:hAnsi="Times New Roman" w:cs="Times New Roman"/>
          <w:sz w:val="24"/>
          <w:szCs w:val="24"/>
          <w:lang w:eastAsia="nl-NL"/>
        </w:rPr>
        <w:t xml:space="preserve"> Als u wilt deelnemen aan </w:t>
      </w:r>
      <w:proofErr w:type="spellStart"/>
      <w:r w:rsidRPr="00A10381">
        <w:rPr>
          <w:rFonts w:ascii="Times New Roman" w:eastAsia="Times New Roman" w:hAnsi="Times New Roman" w:cs="Times New Roman"/>
          <w:sz w:val="24"/>
          <w:szCs w:val="24"/>
          <w:lang w:eastAsia="nl-NL"/>
        </w:rPr>
        <w:t>ANLb</w:t>
      </w:r>
      <w:proofErr w:type="spellEnd"/>
      <w:r w:rsidRPr="00A10381">
        <w:rPr>
          <w:rFonts w:ascii="Times New Roman" w:eastAsia="Times New Roman" w:hAnsi="Times New Roman" w:cs="Times New Roman"/>
          <w:sz w:val="24"/>
          <w:szCs w:val="24"/>
          <w:lang w:eastAsia="nl-NL"/>
        </w:rPr>
        <w:t xml:space="preserve"> kunt u het best eerst zelf kijken of uw percelen in een bepaald leefgebied </w:t>
      </w:r>
      <w:proofErr w:type="spellStart"/>
      <w:r w:rsidRPr="00A10381">
        <w:rPr>
          <w:rFonts w:ascii="Times New Roman" w:eastAsia="Times New Roman" w:hAnsi="Times New Roman" w:cs="Times New Roman"/>
          <w:sz w:val="24"/>
          <w:szCs w:val="24"/>
          <w:lang w:eastAsia="nl-NL"/>
        </w:rPr>
        <w:t>liggen.Dit</w:t>
      </w:r>
      <w:proofErr w:type="spellEnd"/>
      <w:r w:rsidRPr="00A10381">
        <w:rPr>
          <w:rFonts w:ascii="Times New Roman" w:eastAsia="Times New Roman" w:hAnsi="Times New Roman" w:cs="Times New Roman"/>
          <w:sz w:val="24"/>
          <w:szCs w:val="24"/>
          <w:lang w:eastAsia="nl-NL"/>
        </w:rPr>
        <w:t xml:space="preserve"> kunt u doen op de website  van de provincie Zeeland. U kunt de</w:t>
      </w:r>
      <w:hyperlink r:id="rId5" w:history="1">
        <w:r w:rsidRPr="00A10381">
          <w:rPr>
            <w:rFonts w:ascii="Times New Roman" w:eastAsia="Times New Roman" w:hAnsi="Times New Roman" w:cs="Times New Roman"/>
            <w:b/>
            <w:bCs/>
            <w:color w:val="0000FF"/>
            <w:sz w:val="24"/>
            <w:szCs w:val="24"/>
            <w:u w:val="single"/>
            <w:lang w:eastAsia="nl-NL"/>
          </w:rPr>
          <w:t xml:space="preserve"> natuur en landschapskaart</w:t>
        </w:r>
      </w:hyperlink>
      <w:r w:rsidRPr="00A10381">
        <w:rPr>
          <w:rFonts w:ascii="Times New Roman" w:eastAsia="Times New Roman" w:hAnsi="Times New Roman" w:cs="Times New Roman"/>
          <w:sz w:val="24"/>
          <w:szCs w:val="24"/>
          <w:lang w:eastAsia="nl-NL"/>
        </w:rPr>
        <w:t xml:space="preserve"> kaartlagen openen. Het makkelijkste is dan om eerst de kaart groter te maken, daarna kunt u aan de linkerzijde de kaartlagen van de verschillende leefgebieden selecteren en inzien.</w:t>
      </w:r>
    </w:p>
    <w:p w:rsidR="00C80C37" w:rsidRPr="00C80C37" w:rsidRDefault="00A10381" w:rsidP="00C80C37">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A10381">
        <w:rPr>
          <w:rFonts w:ascii="Times New Roman" w:eastAsia="Times New Roman" w:hAnsi="Times New Roman" w:cs="Times New Roman"/>
          <w:sz w:val="24"/>
          <w:szCs w:val="24"/>
          <w:lang w:eastAsia="nl-NL"/>
        </w:rPr>
        <w:t xml:space="preserve"> Voor deelname met akkerranden zult ook moeten voldoen aan de cluster eis. De kaart met de ingetekende clusters vind u </w:t>
      </w:r>
      <w:hyperlink r:id="rId6" w:history="1">
        <w:r w:rsidRPr="00A10381">
          <w:rPr>
            <w:rFonts w:ascii="Times New Roman" w:eastAsia="Times New Roman" w:hAnsi="Times New Roman" w:cs="Times New Roman"/>
            <w:b/>
            <w:bCs/>
            <w:color w:val="0000FF"/>
            <w:sz w:val="24"/>
            <w:szCs w:val="24"/>
            <w:u w:val="single"/>
            <w:lang w:eastAsia="nl-NL"/>
          </w:rPr>
          <w:t>Hier</w:t>
        </w:r>
      </w:hyperlink>
      <w:r w:rsidR="00C80C37">
        <w:t xml:space="preserve">      </w:t>
      </w:r>
    </w:p>
    <w:bookmarkStart w:id="0" w:name="_MON_1606032698"/>
    <w:bookmarkEnd w:id="0"/>
    <w:p w:rsidR="00C80C37" w:rsidRPr="00C80C37" w:rsidRDefault="001B1EB6" w:rsidP="00C80C37">
      <w:pPr>
        <w:spacing w:before="100" w:beforeAutospacing="1" w:after="100" w:afterAutospacing="1" w:line="240" w:lineRule="auto"/>
        <w:ind w:left="360"/>
        <w:rPr>
          <w:rFonts w:ascii="Times New Roman" w:eastAsia="Times New Roman" w:hAnsi="Times New Roman" w:cs="Times New Roman"/>
          <w:sz w:val="24"/>
          <w:szCs w:val="24"/>
          <w:lang w:eastAsia="nl-NL"/>
        </w:rPr>
      </w:pPr>
      <w:r>
        <w:object w:dxaOrig="9469" w:dyaOrig="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26pt" o:ole="">
            <v:imagedata r:id="rId7" o:title=""/>
          </v:shape>
          <o:OLEObject Type="Embed" ProgID="Excel.Sheet.12" ShapeID="_x0000_i1025" DrawAspect="Content" ObjectID="_1606064952" r:id="rId8"/>
        </w:object>
      </w:r>
    </w:p>
    <w:p w:rsidR="00C80C37" w:rsidRPr="00A10381" w:rsidRDefault="00C80C37" w:rsidP="00C80C37">
      <w:pPr>
        <w:spacing w:before="100" w:beforeAutospacing="1" w:after="100" w:afterAutospacing="1" w:line="240" w:lineRule="auto"/>
        <w:ind w:left="720"/>
        <w:rPr>
          <w:rFonts w:ascii="Times New Roman" w:eastAsia="Times New Roman" w:hAnsi="Times New Roman" w:cs="Times New Roman"/>
          <w:sz w:val="24"/>
          <w:szCs w:val="24"/>
          <w:lang w:eastAsia="nl-NL"/>
        </w:rPr>
      </w:pPr>
    </w:p>
    <w:sectPr w:rsidR="00C80C37" w:rsidRPr="00A10381" w:rsidSect="00B27D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849CA"/>
    <w:multiLevelType w:val="multilevel"/>
    <w:tmpl w:val="FC34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C417BA"/>
    <w:multiLevelType w:val="multilevel"/>
    <w:tmpl w:val="E086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A10381"/>
    <w:rsid w:val="001B1EB6"/>
    <w:rsid w:val="007652B5"/>
    <w:rsid w:val="00A10381"/>
    <w:rsid w:val="00B27D4C"/>
    <w:rsid w:val="00C80C37"/>
    <w:rsid w:val="00DD3BD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7D4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1038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10381"/>
    <w:rPr>
      <w:b/>
      <w:bCs/>
    </w:rPr>
  </w:style>
  <w:style w:type="paragraph" w:styleId="Lijstalinea">
    <w:name w:val="List Paragraph"/>
    <w:basedOn w:val="Standaard"/>
    <w:uiPriority w:val="34"/>
    <w:qFormat/>
    <w:rsid w:val="00C80C37"/>
    <w:pPr>
      <w:ind w:left="720"/>
      <w:contextualSpacing/>
    </w:pPr>
  </w:style>
</w:styles>
</file>

<file path=word/webSettings.xml><?xml version="1.0" encoding="utf-8"?>
<w:webSettings xmlns:r="http://schemas.openxmlformats.org/officeDocument/2006/relationships" xmlns:w="http://schemas.openxmlformats.org/wordprocessingml/2006/main">
  <w:divs>
    <w:div w:id="130535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werkblad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vgroeneoogst.nl/wp-content/uploads/2018/12/Overzichtskaart_clusters-poldernatuur-Zeeland.pdf" TargetMode="External"/><Relationship Id="rId5" Type="http://schemas.openxmlformats.org/officeDocument/2006/relationships/hyperlink" Target="https://www.zeeland.nl/kaarten-en-cijfers/kaarten/natuur-en-landschap-kaar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401</Words>
  <Characters>2207</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dcterms:created xsi:type="dcterms:W3CDTF">2018-12-11T19:12:00Z</dcterms:created>
  <dcterms:modified xsi:type="dcterms:W3CDTF">2018-12-11T19:23:00Z</dcterms:modified>
</cp:coreProperties>
</file>